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77" w:rsidRDefault="00613423" w:rsidP="00613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423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ДИССЕРТАЦИОННОГО СОВЕТА Д 002.020.01 НА БАЗЕ ИНСТИТУТА ФИЗИОЛОГИИ ИМ. И.П. ПАВЛОВА РАН ПО ДИССЕРТАЦИИ НА СОИСКАНИЕ УЧЕНОЙ СТЕПЕНИ </w:t>
      </w:r>
    </w:p>
    <w:p w:rsidR="00613423" w:rsidRDefault="00613423" w:rsidP="00613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ДОКТОРА НАУК </w:t>
      </w:r>
    </w:p>
    <w:p w:rsidR="00613423" w:rsidRDefault="00613423" w:rsidP="006134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аттестационное дело №____________________</w:t>
      </w:r>
    </w:p>
    <w:p w:rsidR="00613423" w:rsidRDefault="00613423" w:rsidP="006134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диссертационного совета от 26 октября 2015 г. № </w:t>
      </w:r>
      <w:r w:rsidR="00606023">
        <w:rPr>
          <w:rFonts w:ascii="Times New Roman" w:hAnsi="Times New Roman" w:cs="Times New Roman"/>
          <w:sz w:val="28"/>
          <w:szCs w:val="28"/>
        </w:rPr>
        <w:t>10</w:t>
      </w:r>
    </w:p>
    <w:p w:rsidR="00613423" w:rsidRDefault="00613423" w:rsidP="006134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423" w:rsidRDefault="00613423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BE512F">
        <w:rPr>
          <w:rFonts w:ascii="Times New Roman" w:hAnsi="Times New Roman" w:cs="Times New Roman"/>
          <w:sz w:val="28"/>
          <w:szCs w:val="28"/>
        </w:rPr>
        <w:t>юльковой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E512F">
        <w:rPr>
          <w:rFonts w:ascii="Times New Roman" w:hAnsi="Times New Roman" w:cs="Times New Roman"/>
          <w:sz w:val="28"/>
          <w:szCs w:val="28"/>
        </w:rPr>
        <w:t>катерине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E512F">
        <w:rPr>
          <w:rFonts w:ascii="Times New Roman" w:hAnsi="Times New Roman" w:cs="Times New Roman"/>
          <w:sz w:val="28"/>
          <w:szCs w:val="28"/>
        </w:rPr>
        <w:t>осифовне</w:t>
      </w:r>
      <w:r>
        <w:rPr>
          <w:rFonts w:ascii="Times New Roman" w:hAnsi="Times New Roman" w:cs="Times New Roman"/>
          <w:sz w:val="28"/>
          <w:szCs w:val="28"/>
        </w:rPr>
        <w:t>, гражданке РФ  ученой степени доктора биологических наук.</w:t>
      </w:r>
    </w:p>
    <w:p w:rsidR="00613423" w:rsidRDefault="00613423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Pr="00613423">
        <w:rPr>
          <w:rFonts w:ascii="Times New Roman" w:hAnsi="Times New Roman" w:cs="Times New Roman"/>
          <w:sz w:val="28"/>
          <w:szCs w:val="28"/>
        </w:rPr>
        <w:t>«Механизмы формирования патологических состояний мозга в ответ на воздействие гипоксии в пренатальном онтогенезе</w:t>
      </w:r>
      <w:r>
        <w:rPr>
          <w:rFonts w:ascii="Times New Roman" w:hAnsi="Times New Roman" w:cs="Times New Roman"/>
          <w:sz w:val="28"/>
          <w:szCs w:val="28"/>
        </w:rPr>
        <w:t>» по специальности 03.03.01 – физиология принята к защите 9 июля 2015 года, протокол № 8 диссертационным советом по защите докторских и кандидатских диссертаций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002.020.01 на базе Института физиологии им. И.П. Павлова </w:t>
      </w:r>
      <w:r w:rsidR="00BE512F">
        <w:rPr>
          <w:rFonts w:ascii="Times New Roman" w:hAnsi="Times New Roman" w:cs="Times New Roman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 xml:space="preserve">, 199034, Санкт-Петербург,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Макарова, д. 6, утвержден приказом Федеральной службы по надзору в сфере образования и науки № 937-610 от 16.05.2008 г.</w:t>
      </w:r>
    </w:p>
    <w:p w:rsidR="00613423" w:rsidRDefault="00613423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Тюлькова Екатерина Иосифовна</w:t>
      </w:r>
      <w:r w:rsidR="00A97911">
        <w:rPr>
          <w:rFonts w:ascii="Times New Roman" w:hAnsi="Times New Roman" w:cs="Times New Roman"/>
          <w:sz w:val="28"/>
          <w:szCs w:val="28"/>
        </w:rPr>
        <w:t xml:space="preserve">, 1956 года рождения, диссертацию на соискание ученой степени кандидата биологических наук «Изменения метаболизма полифосфоинозитидов коры головного мозга, вызванные различными формами гипоксии»  защитила в 1989 году в диссертационном </w:t>
      </w:r>
      <w:r w:rsidR="00A97911" w:rsidRPr="00BE512F">
        <w:rPr>
          <w:rFonts w:ascii="Times New Roman" w:hAnsi="Times New Roman" w:cs="Times New Roman"/>
          <w:sz w:val="28"/>
          <w:szCs w:val="28"/>
        </w:rPr>
        <w:t>совете</w:t>
      </w:r>
      <w:proofErr w:type="gramStart"/>
      <w:r w:rsidR="00A97911" w:rsidRPr="00BE512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A97911" w:rsidRPr="00BE512F">
        <w:rPr>
          <w:rFonts w:ascii="Times New Roman" w:hAnsi="Times New Roman" w:cs="Times New Roman"/>
          <w:sz w:val="28"/>
          <w:szCs w:val="28"/>
        </w:rPr>
        <w:t xml:space="preserve"> 002.</w:t>
      </w:r>
      <w:r w:rsidR="00BE512F" w:rsidRPr="00BE512F">
        <w:rPr>
          <w:rFonts w:ascii="Times New Roman" w:hAnsi="Times New Roman" w:cs="Times New Roman"/>
          <w:sz w:val="28"/>
          <w:szCs w:val="28"/>
        </w:rPr>
        <w:t>020</w:t>
      </w:r>
      <w:r w:rsidR="00A97911" w:rsidRPr="00BE512F">
        <w:rPr>
          <w:rFonts w:ascii="Times New Roman" w:hAnsi="Times New Roman" w:cs="Times New Roman"/>
          <w:sz w:val="28"/>
          <w:szCs w:val="28"/>
        </w:rPr>
        <w:t>.01</w:t>
      </w:r>
      <w:r w:rsidR="00BE512F">
        <w:rPr>
          <w:rFonts w:ascii="Times New Roman" w:hAnsi="Times New Roman" w:cs="Times New Roman"/>
          <w:sz w:val="28"/>
          <w:szCs w:val="28"/>
        </w:rPr>
        <w:t>, созданном на базе ФГБУН Институт физиологии им. И.П. Павлова Российской академии наук,</w:t>
      </w:r>
      <w:r w:rsidR="00A97911">
        <w:rPr>
          <w:rFonts w:ascii="Times New Roman" w:hAnsi="Times New Roman" w:cs="Times New Roman"/>
          <w:sz w:val="28"/>
          <w:szCs w:val="28"/>
        </w:rPr>
        <w:t xml:space="preserve"> </w:t>
      </w:r>
      <w:r w:rsidR="00BE512F">
        <w:rPr>
          <w:rFonts w:ascii="Times New Roman" w:hAnsi="Times New Roman" w:cs="Times New Roman"/>
          <w:sz w:val="28"/>
          <w:szCs w:val="28"/>
        </w:rPr>
        <w:t>р</w:t>
      </w:r>
      <w:r w:rsidR="00A97911">
        <w:rPr>
          <w:rFonts w:ascii="Times New Roman" w:hAnsi="Times New Roman" w:cs="Times New Roman"/>
          <w:sz w:val="28"/>
          <w:szCs w:val="28"/>
        </w:rPr>
        <w:t>аботает старш</w:t>
      </w:r>
      <w:r w:rsidR="00BE512F">
        <w:rPr>
          <w:rFonts w:ascii="Times New Roman" w:hAnsi="Times New Roman" w:cs="Times New Roman"/>
          <w:sz w:val="28"/>
          <w:szCs w:val="28"/>
        </w:rPr>
        <w:t>им</w:t>
      </w:r>
      <w:r w:rsidR="00A9791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BE512F">
        <w:rPr>
          <w:rFonts w:ascii="Times New Roman" w:hAnsi="Times New Roman" w:cs="Times New Roman"/>
          <w:sz w:val="28"/>
          <w:szCs w:val="28"/>
        </w:rPr>
        <w:t>ым</w:t>
      </w:r>
      <w:r w:rsidR="00A97911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BE512F">
        <w:rPr>
          <w:rFonts w:ascii="Times New Roman" w:hAnsi="Times New Roman" w:cs="Times New Roman"/>
          <w:sz w:val="28"/>
          <w:szCs w:val="28"/>
        </w:rPr>
        <w:t>ом</w:t>
      </w:r>
      <w:r w:rsidR="00A65594">
        <w:rPr>
          <w:rFonts w:ascii="Times New Roman" w:hAnsi="Times New Roman" w:cs="Times New Roman"/>
          <w:sz w:val="28"/>
          <w:szCs w:val="28"/>
        </w:rPr>
        <w:t xml:space="preserve"> </w:t>
      </w:r>
      <w:r w:rsidR="00BE512F">
        <w:rPr>
          <w:rFonts w:ascii="Times New Roman" w:hAnsi="Times New Roman" w:cs="Times New Roman"/>
          <w:sz w:val="28"/>
          <w:szCs w:val="28"/>
        </w:rPr>
        <w:t xml:space="preserve">в </w:t>
      </w:r>
      <w:r w:rsidR="00A65594">
        <w:rPr>
          <w:rFonts w:ascii="Times New Roman" w:hAnsi="Times New Roman" w:cs="Times New Roman"/>
          <w:sz w:val="28"/>
          <w:szCs w:val="28"/>
        </w:rPr>
        <w:t>лаборатории регуляции функций нейронов мозга ФГБУН Институт физиологии им. И.П. Павлова Российской академии наук.</w:t>
      </w:r>
    </w:p>
    <w:p w:rsidR="00A65594" w:rsidRDefault="00A65594" w:rsidP="00A655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выполнена в лаборатории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регуляции функций нейронов мозга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ФГБУН Институт физиологии им. И.П. Павлова Российской академии наук.</w:t>
      </w:r>
    </w:p>
    <w:p w:rsidR="00A65594" w:rsidRDefault="00A65594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консультант –</w:t>
      </w:r>
      <w:r w:rsidR="00BE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профессор, </w:t>
      </w:r>
      <w:r w:rsidR="00BE512F">
        <w:rPr>
          <w:rFonts w:ascii="Times New Roman" w:hAnsi="Times New Roman" w:cs="Times New Roman"/>
          <w:sz w:val="28"/>
          <w:szCs w:val="28"/>
        </w:rPr>
        <w:t xml:space="preserve">Самойлов Михаил Олегович, ФГБУН Институт физиологии им. И.П. </w:t>
      </w:r>
      <w:r w:rsidR="00BE512F">
        <w:rPr>
          <w:rFonts w:ascii="Times New Roman" w:hAnsi="Times New Roman" w:cs="Times New Roman"/>
          <w:sz w:val="28"/>
          <w:szCs w:val="28"/>
        </w:rPr>
        <w:lastRenderedPageBreak/>
        <w:t>Павлова Российской академии наук, заведующий лабораторией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12F">
        <w:rPr>
          <w:rFonts w:ascii="Times New Roman" w:hAnsi="Times New Roman" w:cs="Times New Roman"/>
          <w:sz w:val="28"/>
          <w:szCs w:val="28"/>
        </w:rPr>
        <w:t>регуляци</w:t>
      </w:r>
      <w:r w:rsidR="00760C8C">
        <w:rPr>
          <w:rFonts w:ascii="Times New Roman" w:hAnsi="Times New Roman" w:cs="Times New Roman"/>
          <w:sz w:val="28"/>
          <w:szCs w:val="28"/>
        </w:rPr>
        <w:t>и</w:t>
      </w:r>
      <w:r w:rsidR="00BE512F">
        <w:rPr>
          <w:rFonts w:ascii="Times New Roman" w:hAnsi="Times New Roman" w:cs="Times New Roman"/>
          <w:sz w:val="28"/>
          <w:szCs w:val="28"/>
        </w:rPr>
        <w:t xml:space="preserve"> функций нейронов мозга</w:t>
      </w:r>
      <w:proofErr w:type="gramEnd"/>
      <w:r w:rsidR="00BE512F">
        <w:rPr>
          <w:rFonts w:ascii="Times New Roman" w:hAnsi="Times New Roman" w:cs="Times New Roman"/>
          <w:sz w:val="28"/>
          <w:szCs w:val="28"/>
        </w:rPr>
        <w:t>.</w:t>
      </w:r>
    </w:p>
    <w:p w:rsidR="00A65594" w:rsidRDefault="00A65594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:rsidR="00A65594" w:rsidRDefault="00A65594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Вётош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Николаевич,  доктор биологических наук, профессор кафедры токсикологии, экстремальной и водолазной медицины ГБОУ ВПО Север</w:t>
      </w:r>
      <w:r w:rsidR="00760C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-Западного государственного медицинского университета им. И.М. Мечникова</w:t>
      </w:r>
    </w:p>
    <w:p w:rsidR="00A65594" w:rsidRDefault="00A65594" w:rsidP="00613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594">
        <w:rPr>
          <w:rFonts w:ascii="Times New Roman" w:hAnsi="Times New Roman" w:cs="Times New Roman"/>
          <w:sz w:val="28"/>
          <w:szCs w:val="28"/>
        </w:rPr>
        <w:t>Журавин</w:t>
      </w:r>
      <w:proofErr w:type="spellEnd"/>
      <w:r w:rsidRPr="00A65594">
        <w:rPr>
          <w:rFonts w:ascii="Times New Roman" w:hAnsi="Times New Roman" w:cs="Times New Roman"/>
          <w:sz w:val="28"/>
          <w:szCs w:val="28"/>
        </w:rPr>
        <w:t xml:space="preserve"> Игорь Александрович, д</w:t>
      </w:r>
      <w:r w:rsidR="00D10143">
        <w:rPr>
          <w:rFonts w:ascii="Times New Roman" w:hAnsi="Times New Roman" w:cs="Times New Roman"/>
          <w:sz w:val="28"/>
          <w:szCs w:val="28"/>
        </w:rPr>
        <w:t>октор биологических наук, профессор,</w:t>
      </w:r>
      <w:r w:rsidRPr="00A65594">
        <w:rPr>
          <w:rFonts w:ascii="Times New Roman" w:hAnsi="Times New Roman" w:cs="Times New Roman"/>
          <w:sz w:val="28"/>
          <w:szCs w:val="28"/>
        </w:rPr>
        <w:t xml:space="preserve"> заведующий лабораторией сравнительной физиологии и патологии ЦНС ФГБУН Институт эволюционной физиологии и биохимии им. И.М. Сеченова РАН</w:t>
      </w:r>
    </w:p>
    <w:p w:rsidR="00D10143" w:rsidRDefault="00D10143" w:rsidP="00613423">
      <w:pPr>
        <w:spacing w:after="0" w:line="360" w:lineRule="auto"/>
        <w:ind w:firstLine="709"/>
        <w:jc w:val="both"/>
        <w:rPr>
          <w:rStyle w:val="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Лукьянова Людмила Дмитриевна, доктор биологических наук, профессор,</w:t>
      </w:r>
      <w:r w:rsidR="00BE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w"/>
          <w:rFonts w:ascii="Times New Roman" w:hAnsi="Times New Roman" w:cs="Times New Roman"/>
          <w:sz w:val="28"/>
          <w:szCs w:val="28"/>
        </w:rPr>
        <w:t>ч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>лен</w:t>
      </w:r>
      <w:r w:rsidRPr="00D10143">
        <w:rPr>
          <w:rFonts w:ascii="Times New Roman" w:hAnsi="Times New Roman" w:cs="Times New Roman"/>
          <w:sz w:val="28"/>
          <w:szCs w:val="28"/>
        </w:rPr>
        <w:t>-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>корреспондент</w:t>
      </w:r>
      <w:r w:rsidR="00BE512F">
        <w:rPr>
          <w:rStyle w:val="w"/>
          <w:rFonts w:ascii="Times New Roman" w:hAnsi="Times New Roman" w:cs="Times New Roman"/>
          <w:sz w:val="28"/>
          <w:szCs w:val="28"/>
        </w:rPr>
        <w:t xml:space="preserve"> 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>Р</w:t>
      </w:r>
      <w:r>
        <w:rPr>
          <w:rStyle w:val="w"/>
          <w:rFonts w:ascii="Times New Roman" w:hAnsi="Times New Roman" w:cs="Times New Roman"/>
          <w:sz w:val="28"/>
          <w:szCs w:val="28"/>
        </w:rPr>
        <w:t>АН,</w:t>
      </w:r>
      <w:r w:rsidRPr="00D10143">
        <w:rPr>
          <w:rFonts w:ascii="Times New Roman" w:hAnsi="Times New Roman" w:cs="Times New Roman"/>
          <w:sz w:val="28"/>
          <w:szCs w:val="28"/>
        </w:rPr>
        <w:t xml:space="preserve"> заведующая отделом общей патофизиологии, заведующая лабораторией биоэнергетики проблем гипоксии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 xml:space="preserve"> </w:t>
      </w:r>
      <w:r w:rsidRPr="00D10143">
        <w:rPr>
          <w:rFonts w:ascii="Times New Roman" w:hAnsi="Times New Roman" w:cs="Times New Roman"/>
          <w:sz w:val="28"/>
          <w:szCs w:val="28"/>
        </w:rPr>
        <w:t xml:space="preserve"> ФГБУ 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>НИИ</w:t>
      </w:r>
      <w:r w:rsidRPr="00D10143">
        <w:rPr>
          <w:rFonts w:ascii="Times New Roman" w:hAnsi="Times New Roman" w:cs="Times New Roman"/>
          <w:sz w:val="28"/>
          <w:szCs w:val="28"/>
        </w:rPr>
        <w:t xml:space="preserve"> общей патологии и патофизиологии </w:t>
      </w:r>
      <w:r w:rsidRPr="00D10143">
        <w:rPr>
          <w:rStyle w:val="w"/>
          <w:rFonts w:ascii="Times New Roman" w:hAnsi="Times New Roman" w:cs="Times New Roman"/>
          <w:sz w:val="28"/>
          <w:szCs w:val="28"/>
        </w:rPr>
        <w:t>РАН</w:t>
      </w:r>
    </w:p>
    <w:p w:rsidR="00D10143" w:rsidRDefault="00D10143" w:rsidP="00D10143">
      <w:pPr>
        <w:spacing w:after="0" w:line="360" w:lineRule="auto"/>
        <w:jc w:val="both"/>
        <w:rPr>
          <w:rStyle w:val="w"/>
          <w:rFonts w:ascii="Times New Roman" w:hAnsi="Times New Roman" w:cs="Times New Roman"/>
          <w:sz w:val="28"/>
          <w:szCs w:val="28"/>
        </w:rPr>
      </w:pPr>
      <w:r>
        <w:rPr>
          <w:rStyle w:val="w"/>
          <w:rFonts w:ascii="Times New Roman" w:hAnsi="Times New Roman" w:cs="Times New Roman"/>
          <w:sz w:val="28"/>
          <w:szCs w:val="28"/>
        </w:rPr>
        <w:t>дали положительные отзывы на диссертацию.</w:t>
      </w:r>
    </w:p>
    <w:p w:rsidR="00D10143" w:rsidRDefault="00D10143" w:rsidP="00D101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Style w:val="w"/>
          <w:rFonts w:ascii="Times New Roman" w:hAnsi="Times New Roman" w:cs="Times New Roman"/>
          <w:sz w:val="28"/>
          <w:szCs w:val="28"/>
        </w:rPr>
        <w:t xml:space="preserve">Ведущая организация ФГБНУ «Институт экспериментальной медицины» в своем положительном заключении, подписанным </w:t>
      </w:r>
      <w:r w:rsidR="00BE512F">
        <w:rPr>
          <w:rStyle w:val="w"/>
          <w:rFonts w:ascii="Times New Roman" w:hAnsi="Times New Roman" w:cs="Times New Roman"/>
          <w:sz w:val="28"/>
          <w:szCs w:val="28"/>
        </w:rPr>
        <w:t xml:space="preserve">д.м.н., профессором </w:t>
      </w:r>
      <w:proofErr w:type="spellStart"/>
      <w:r w:rsidR="00BE512F">
        <w:rPr>
          <w:rStyle w:val="w"/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BE512F">
        <w:rPr>
          <w:rStyle w:val="w"/>
          <w:rFonts w:ascii="Times New Roman" w:hAnsi="Times New Roman" w:cs="Times New Roman"/>
          <w:sz w:val="28"/>
          <w:szCs w:val="28"/>
        </w:rPr>
        <w:t xml:space="preserve"> Виктором Матвеевичем, </w:t>
      </w:r>
      <w:r>
        <w:rPr>
          <w:rStyle w:val="w"/>
          <w:rFonts w:ascii="Times New Roman" w:hAnsi="Times New Roman" w:cs="Times New Roman"/>
          <w:sz w:val="28"/>
          <w:szCs w:val="28"/>
        </w:rPr>
        <w:t xml:space="preserve">заведующим Физиологическим отделом им. И.П. Павлова, заведующим лабораторией </w:t>
      </w:r>
      <w:proofErr w:type="spellStart"/>
      <w:r>
        <w:rPr>
          <w:rStyle w:val="w"/>
          <w:rFonts w:ascii="Times New Roman" w:hAnsi="Times New Roman" w:cs="Times New Roman"/>
          <w:sz w:val="28"/>
          <w:szCs w:val="28"/>
        </w:rPr>
        <w:t>нейробиологии</w:t>
      </w:r>
      <w:proofErr w:type="spellEnd"/>
      <w:r>
        <w:rPr>
          <w:rStyle w:val="w"/>
          <w:rFonts w:ascii="Times New Roman" w:hAnsi="Times New Roman" w:cs="Times New Roman"/>
          <w:sz w:val="28"/>
          <w:szCs w:val="28"/>
        </w:rPr>
        <w:t xml:space="preserve"> интегративных функций мозга, указала, что работа</w:t>
      </w:r>
      <w:r w:rsidR="00760C8C">
        <w:rPr>
          <w:rStyle w:val="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C8C">
        <w:rPr>
          <w:rStyle w:val="w"/>
          <w:rFonts w:ascii="Times New Roman" w:hAnsi="Times New Roman" w:cs="Times New Roman"/>
          <w:sz w:val="28"/>
          <w:szCs w:val="28"/>
        </w:rPr>
        <w:t>Тюльковой</w:t>
      </w:r>
      <w:proofErr w:type="spellEnd"/>
      <w:r w:rsidR="00760C8C">
        <w:rPr>
          <w:rStyle w:val="w"/>
          <w:rFonts w:ascii="Times New Roman" w:hAnsi="Times New Roman" w:cs="Times New Roman"/>
          <w:sz w:val="28"/>
          <w:szCs w:val="28"/>
        </w:rPr>
        <w:t xml:space="preserve"> Е.И.</w:t>
      </w:r>
      <w:r>
        <w:rPr>
          <w:rStyle w:val="w"/>
          <w:rFonts w:ascii="Times New Roman" w:hAnsi="Times New Roman" w:cs="Times New Roman"/>
          <w:sz w:val="28"/>
          <w:szCs w:val="28"/>
        </w:rPr>
        <w:t xml:space="preserve"> </w:t>
      </w:r>
      <w:r w:rsidR="003379A0">
        <w:rPr>
          <w:rFonts w:ascii="Times New Roman" w:eastAsia="Times New Roman" w:hAnsi="Times New Roman" w:cs="Times New Roman"/>
          <w:sz w:val="28"/>
        </w:rPr>
        <w:t>представляет собой многостороннее, фундаментальное исследование, которое вносит значительный вклад в раскрытие ключевых внутриклеточных механизмов, участвующих в регуляции функциональных процессов мозга после пренатального воздействия</w:t>
      </w:r>
      <w:proofErr w:type="gramEnd"/>
      <w:r w:rsidR="003379A0">
        <w:rPr>
          <w:rFonts w:ascii="Times New Roman" w:eastAsia="Times New Roman" w:hAnsi="Times New Roman" w:cs="Times New Roman"/>
          <w:sz w:val="28"/>
        </w:rPr>
        <w:t xml:space="preserve"> гипоксии.</w:t>
      </w:r>
    </w:p>
    <w:p w:rsidR="003379A0" w:rsidRDefault="003379A0" w:rsidP="00D101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Соискатель имеет 200 печатных научных работ, в том числе по теме диссертации – 106 работ, опубликованных в рецензируемых научных изданиях – 33. В опубликованных работах общим объемом 35 печатных листов представлены результаты исследований, посвященных раскрытию </w:t>
      </w:r>
      <w:r>
        <w:rPr>
          <w:rFonts w:ascii="Times New Roman" w:eastAsia="Times New Roman" w:hAnsi="Times New Roman" w:cs="Times New Roman"/>
          <w:sz w:val="28"/>
        </w:rPr>
        <w:lastRenderedPageBreak/>
        <w:t>механизмов реакций мозга на повреждающее действие гипобарической гипоксии</w:t>
      </w:r>
      <w:r w:rsidR="008B674E">
        <w:rPr>
          <w:rFonts w:ascii="Times New Roman" w:eastAsia="Times New Roman" w:hAnsi="Times New Roman" w:cs="Times New Roman"/>
          <w:sz w:val="28"/>
        </w:rPr>
        <w:t xml:space="preserve">. </w:t>
      </w:r>
    </w:p>
    <w:p w:rsidR="008B674E" w:rsidRDefault="008B674E" w:rsidP="00D101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Наиболее значимые работы:</w:t>
      </w:r>
    </w:p>
    <w:p w:rsidR="008B674E" w:rsidRPr="008B674E" w:rsidRDefault="008B674E" w:rsidP="008B674E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Тюлькова Е.И., Ватаева Л.А., Самойлов М.О. Влияние пренатальной гипобарической гипоксии на активность фосфоинозитидной системы мозга крыс//Журнал эво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люционной биохимии и физиологии</w:t>
      </w:r>
      <w:r w:rsidRPr="008B674E">
        <w:rPr>
          <w:rFonts w:ascii="Times New Roman" w:hAnsi="Times New Roman" w:cs="Times New Roman"/>
          <w:sz w:val="28"/>
          <w:szCs w:val="28"/>
        </w:rPr>
        <w:t xml:space="preserve"> им. И.М.Сеченова</w:t>
      </w:r>
      <w:r w:rsidRPr="008B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- 2010. - </w:t>
      </w:r>
      <w:r w:rsidR="00760C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674E">
        <w:rPr>
          <w:rFonts w:ascii="Times New Roman" w:eastAsia="Times New Roman" w:hAnsi="Times New Roman" w:cs="Times New Roman"/>
          <w:sz w:val="28"/>
          <w:szCs w:val="28"/>
          <w:lang w:eastAsia="ru-RU"/>
        </w:rPr>
        <w:t>.46, № 5</w:t>
      </w:r>
      <w:r w:rsidR="0076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760C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.406-409. </w:t>
      </w:r>
    </w:p>
    <w:p w:rsidR="008B674E" w:rsidRPr="008B674E" w:rsidRDefault="008B674E" w:rsidP="008B674E">
      <w:pPr>
        <w:numPr>
          <w:ilvl w:val="0"/>
          <w:numId w:val="1"/>
        </w:numPr>
        <w:spacing w:after="0" w:line="36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4E">
        <w:rPr>
          <w:rFonts w:ascii="Times New Roman" w:hAnsi="Times New Roman" w:cs="Times New Roman"/>
          <w:sz w:val="28"/>
          <w:szCs w:val="28"/>
        </w:rPr>
        <w:t>Тюлькова</w:t>
      </w:r>
      <w:r w:rsidR="00BE512F" w:rsidRPr="00BE512F">
        <w:rPr>
          <w:rFonts w:ascii="Times New Roman" w:hAnsi="Times New Roman" w:cs="Times New Roman"/>
          <w:sz w:val="28"/>
          <w:szCs w:val="28"/>
        </w:rPr>
        <w:t xml:space="preserve"> </w:t>
      </w:r>
      <w:r w:rsidR="00BE512F" w:rsidRPr="008B674E">
        <w:rPr>
          <w:rFonts w:ascii="Times New Roman" w:hAnsi="Times New Roman" w:cs="Times New Roman"/>
          <w:sz w:val="28"/>
          <w:szCs w:val="28"/>
        </w:rPr>
        <w:t>Е.И.</w:t>
      </w:r>
      <w:r w:rsidRPr="008B674E">
        <w:rPr>
          <w:rFonts w:ascii="Times New Roman" w:hAnsi="Times New Roman" w:cs="Times New Roman"/>
          <w:sz w:val="28"/>
          <w:szCs w:val="28"/>
        </w:rPr>
        <w:t>, Ватаева</w:t>
      </w:r>
      <w:r w:rsidR="00BE512F" w:rsidRPr="00BE512F">
        <w:rPr>
          <w:rFonts w:ascii="Times New Roman" w:hAnsi="Times New Roman" w:cs="Times New Roman"/>
          <w:sz w:val="28"/>
          <w:szCs w:val="28"/>
        </w:rPr>
        <w:t xml:space="preserve"> </w:t>
      </w:r>
      <w:r w:rsidR="00BE512F" w:rsidRPr="008B674E">
        <w:rPr>
          <w:rFonts w:ascii="Times New Roman" w:hAnsi="Times New Roman" w:cs="Times New Roman"/>
          <w:sz w:val="28"/>
          <w:szCs w:val="28"/>
        </w:rPr>
        <w:t>Л.А.</w:t>
      </w:r>
      <w:r w:rsidRPr="008B674E">
        <w:rPr>
          <w:rFonts w:ascii="Times New Roman" w:hAnsi="Times New Roman" w:cs="Times New Roman"/>
          <w:sz w:val="28"/>
          <w:szCs w:val="28"/>
        </w:rPr>
        <w:t>, Самойлов</w:t>
      </w:r>
      <w:r w:rsidR="00BE512F" w:rsidRPr="00BE512F">
        <w:rPr>
          <w:rFonts w:ascii="Times New Roman" w:hAnsi="Times New Roman" w:cs="Times New Roman"/>
          <w:sz w:val="28"/>
          <w:szCs w:val="28"/>
        </w:rPr>
        <w:t xml:space="preserve"> </w:t>
      </w:r>
      <w:r w:rsidR="00BE512F" w:rsidRPr="008B674E">
        <w:rPr>
          <w:rFonts w:ascii="Times New Roman" w:hAnsi="Times New Roman" w:cs="Times New Roman"/>
          <w:sz w:val="28"/>
          <w:szCs w:val="28"/>
        </w:rPr>
        <w:t>М.О.</w:t>
      </w:r>
      <w:r w:rsidRPr="008B67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74E">
        <w:rPr>
          <w:rFonts w:ascii="Times New Roman" w:hAnsi="Times New Roman" w:cs="Times New Roman"/>
          <w:sz w:val="28"/>
          <w:szCs w:val="28"/>
        </w:rPr>
        <w:t>Отеллин</w:t>
      </w:r>
      <w:proofErr w:type="spellEnd"/>
      <w:r w:rsidRPr="008B674E">
        <w:rPr>
          <w:rFonts w:ascii="Times New Roman" w:hAnsi="Times New Roman" w:cs="Times New Roman"/>
          <w:sz w:val="28"/>
          <w:szCs w:val="28"/>
        </w:rPr>
        <w:t xml:space="preserve"> </w:t>
      </w:r>
      <w:r w:rsidR="00BE512F" w:rsidRPr="008B674E">
        <w:rPr>
          <w:rFonts w:ascii="Times New Roman" w:hAnsi="Times New Roman" w:cs="Times New Roman"/>
          <w:sz w:val="28"/>
          <w:szCs w:val="28"/>
        </w:rPr>
        <w:t xml:space="preserve">В.А. </w:t>
      </w:r>
      <w:r w:rsidRPr="008B674E">
        <w:rPr>
          <w:rFonts w:ascii="Times New Roman" w:hAnsi="Times New Roman" w:cs="Times New Roman"/>
          <w:sz w:val="28"/>
          <w:szCs w:val="28"/>
        </w:rPr>
        <w:t xml:space="preserve">Механизмы формирования реакций мозга на действие гипобарической гипоксии в различные сроки пренатального периода развития крыс//Журнал акушерства и женских болезней. - 2010. - </w:t>
      </w:r>
      <w:r w:rsidR="00760C8C">
        <w:rPr>
          <w:rFonts w:ascii="Times New Roman" w:hAnsi="Times New Roman" w:cs="Times New Roman"/>
          <w:sz w:val="28"/>
          <w:szCs w:val="28"/>
        </w:rPr>
        <w:t>Т</w:t>
      </w:r>
      <w:r w:rsidRPr="008B674E">
        <w:rPr>
          <w:rFonts w:ascii="Times New Roman" w:hAnsi="Times New Roman" w:cs="Times New Roman"/>
          <w:sz w:val="28"/>
          <w:szCs w:val="28"/>
        </w:rPr>
        <w:t xml:space="preserve">. 59, </w:t>
      </w:r>
      <w:proofErr w:type="spellStart"/>
      <w:r w:rsidR="00760C8C">
        <w:rPr>
          <w:rFonts w:ascii="Times New Roman" w:hAnsi="Times New Roman" w:cs="Times New Roman"/>
          <w:sz w:val="28"/>
          <w:szCs w:val="28"/>
        </w:rPr>
        <w:t>В</w:t>
      </w:r>
      <w:r w:rsidRPr="008B674E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8B674E">
        <w:rPr>
          <w:rFonts w:ascii="Times New Roman" w:hAnsi="Times New Roman" w:cs="Times New Roman"/>
          <w:sz w:val="28"/>
          <w:szCs w:val="28"/>
        </w:rPr>
        <w:t>. 4</w:t>
      </w:r>
      <w:r w:rsidR="00760C8C">
        <w:rPr>
          <w:rFonts w:ascii="Times New Roman" w:hAnsi="Times New Roman" w:cs="Times New Roman"/>
          <w:sz w:val="28"/>
          <w:szCs w:val="28"/>
        </w:rPr>
        <w:t>.</w:t>
      </w:r>
      <w:r w:rsidRPr="008B674E">
        <w:rPr>
          <w:rFonts w:ascii="Times New Roman" w:hAnsi="Times New Roman" w:cs="Times New Roman"/>
          <w:sz w:val="28"/>
          <w:szCs w:val="28"/>
        </w:rPr>
        <w:t xml:space="preserve"> - </w:t>
      </w:r>
      <w:r w:rsidR="00760C8C">
        <w:rPr>
          <w:rFonts w:ascii="Times New Roman" w:hAnsi="Times New Roman" w:cs="Times New Roman"/>
          <w:sz w:val="28"/>
          <w:szCs w:val="28"/>
        </w:rPr>
        <w:t>С</w:t>
      </w:r>
      <w:r w:rsidRPr="008B674E">
        <w:rPr>
          <w:rFonts w:ascii="Times New Roman" w:hAnsi="Times New Roman" w:cs="Times New Roman"/>
          <w:sz w:val="28"/>
          <w:szCs w:val="28"/>
        </w:rPr>
        <w:t xml:space="preserve">.99-110. </w:t>
      </w:r>
    </w:p>
    <w:p w:rsidR="008B674E" w:rsidRDefault="008B674E" w:rsidP="008B674E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74E">
        <w:rPr>
          <w:rFonts w:ascii="Times New Roman" w:hAnsi="Times New Roman" w:cs="Times New Roman"/>
          <w:sz w:val="28"/>
          <w:szCs w:val="28"/>
        </w:rPr>
        <w:t>Тюлькова Е.И.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674E">
        <w:rPr>
          <w:rFonts w:ascii="Times New Roman" w:hAnsi="Times New Roman" w:cs="Times New Roman"/>
          <w:sz w:val="28"/>
          <w:szCs w:val="28"/>
        </w:rPr>
        <w:t xml:space="preserve"> Ватаева Л.А., Ветровой О.В., </w:t>
      </w:r>
      <w:proofErr w:type="gramStart"/>
      <w:r w:rsidRPr="008B674E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Pr="008B674E">
        <w:rPr>
          <w:rFonts w:ascii="Times New Roman" w:hAnsi="Times New Roman" w:cs="Times New Roman"/>
          <w:sz w:val="28"/>
          <w:szCs w:val="28"/>
        </w:rPr>
        <w:t xml:space="preserve"> Д.Ю. пренатальная гипоксия модифицирует рабочую память и активности </w:t>
      </w:r>
      <w:proofErr w:type="spellStart"/>
      <w:r w:rsidRPr="008B674E">
        <w:rPr>
          <w:rFonts w:ascii="Times New Roman" w:hAnsi="Times New Roman" w:cs="Times New Roman"/>
          <w:sz w:val="28"/>
          <w:szCs w:val="28"/>
        </w:rPr>
        <w:t>полифосфоинозитидной</w:t>
      </w:r>
      <w:proofErr w:type="spellEnd"/>
      <w:r w:rsidRPr="008B674E">
        <w:rPr>
          <w:rFonts w:ascii="Times New Roman" w:hAnsi="Times New Roman" w:cs="Times New Roman"/>
          <w:sz w:val="28"/>
          <w:szCs w:val="28"/>
        </w:rPr>
        <w:t xml:space="preserve"> системы гиппокампа крыс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74E">
        <w:rPr>
          <w:rFonts w:ascii="Times New Roman" w:hAnsi="Times New Roman" w:cs="Times New Roman"/>
          <w:sz w:val="28"/>
          <w:szCs w:val="28"/>
        </w:rPr>
        <w:t>// Журн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8B674E">
        <w:rPr>
          <w:rFonts w:ascii="Times New Roman" w:hAnsi="Times New Roman" w:cs="Times New Roman"/>
          <w:sz w:val="28"/>
          <w:szCs w:val="28"/>
        </w:rPr>
        <w:t xml:space="preserve"> эвол</w:t>
      </w:r>
      <w:r>
        <w:rPr>
          <w:rFonts w:ascii="Times New Roman" w:hAnsi="Times New Roman" w:cs="Times New Roman"/>
          <w:sz w:val="28"/>
          <w:szCs w:val="28"/>
        </w:rPr>
        <w:t>юционной</w:t>
      </w:r>
      <w:r w:rsidRPr="008B674E">
        <w:rPr>
          <w:rFonts w:ascii="Times New Roman" w:hAnsi="Times New Roman" w:cs="Times New Roman"/>
          <w:sz w:val="28"/>
          <w:szCs w:val="28"/>
        </w:rPr>
        <w:t xml:space="preserve"> биохим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B674E">
        <w:rPr>
          <w:rFonts w:ascii="Times New Roman" w:hAnsi="Times New Roman" w:cs="Times New Roman"/>
          <w:sz w:val="28"/>
          <w:szCs w:val="28"/>
        </w:rPr>
        <w:t xml:space="preserve"> и физиол</w:t>
      </w:r>
      <w:r>
        <w:rPr>
          <w:rFonts w:ascii="Times New Roman" w:hAnsi="Times New Roman" w:cs="Times New Roman"/>
          <w:sz w:val="28"/>
          <w:szCs w:val="28"/>
        </w:rPr>
        <w:t>огии</w:t>
      </w:r>
      <w:r w:rsidRPr="008B674E">
        <w:rPr>
          <w:rFonts w:ascii="Times New Roman" w:hAnsi="Times New Roman" w:cs="Times New Roman"/>
          <w:sz w:val="28"/>
          <w:szCs w:val="28"/>
        </w:rPr>
        <w:t xml:space="preserve"> им. И.М.Сеченова. -2015. - Т. 51</w:t>
      </w:r>
      <w:r w:rsidR="00BE512F">
        <w:rPr>
          <w:rFonts w:ascii="Times New Roman" w:hAnsi="Times New Roman" w:cs="Times New Roman"/>
          <w:sz w:val="28"/>
          <w:szCs w:val="28"/>
        </w:rPr>
        <w:t>, №</w:t>
      </w:r>
      <w:r w:rsidRPr="008B674E">
        <w:rPr>
          <w:rFonts w:ascii="Times New Roman" w:hAnsi="Times New Roman" w:cs="Times New Roman"/>
          <w:sz w:val="28"/>
          <w:szCs w:val="28"/>
        </w:rPr>
        <w:t>2. - С. 115-121.</w:t>
      </w:r>
    </w:p>
    <w:p w:rsidR="008B674E" w:rsidRPr="00C85F78" w:rsidRDefault="008B674E" w:rsidP="006060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1DC">
        <w:rPr>
          <w:rFonts w:ascii="Times New Roman" w:hAnsi="Times New Roman" w:cs="Times New Roman"/>
          <w:sz w:val="28"/>
          <w:szCs w:val="28"/>
        </w:rPr>
        <w:t xml:space="preserve">На автореферат поступили отзывы от: </w:t>
      </w:r>
      <w:r w:rsidR="006B61DC" w:rsidRPr="006B61DC">
        <w:rPr>
          <w:rFonts w:ascii="Times New Roman" w:hAnsi="Times New Roman" w:cs="Times New Roman"/>
          <w:sz w:val="28"/>
          <w:szCs w:val="28"/>
        </w:rPr>
        <w:t>д</w:t>
      </w:r>
      <w:r w:rsidR="006B61DC">
        <w:rPr>
          <w:rFonts w:ascii="Times New Roman" w:hAnsi="Times New Roman" w:cs="Times New Roman"/>
          <w:sz w:val="28"/>
          <w:szCs w:val="28"/>
        </w:rPr>
        <w:t>октора биологических наук</w:t>
      </w:r>
      <w:r w:rsidR="006B61DC" w:rsidRPr="006B61DC">
        <w:rPr>
          <w:rFonts w:ascii="Times New Roman" w:hAnsi="Times New Roman" w:cs="Times New Roman"/>
          <w:sz w:val="28"/>
          <w:szCs w:val="28"/>
        </w:rPr>
        <w:t xml:space="preserve">, профессора </w:t>
      </w:r>
      <w:proofErr w:type="spellStart"/>
      <w:r w:rsidR="006B61DC" w:rsidRPr="006B61DC">
        <w:rPr>
          <w:rFonts w:ascii="Times New Roman" w:hAnsi="Times New Roman" w:cs="Times New Roman"/>
          <w:sz w:val="28"/>
          <w:szCs w:val="28"/>
        </w:rPr>
        <w:t>Авровой</w:t>
      </w:r>
      <w:proofErr w:type="spellEnd"/>
      <w:r w:rsidR="006B61DC" w:rsidRPr="006B61DC">
        <w:rPr>
          <w:rFonts w:ascii="Times New Roman" w:hAnsi="Times New Roman" w:cs="Times New Roman"/>
          <w:sz w:val="28"/>
          <w:szCs w:val="28"/>
        </w:rPr>
        <w:t xml:space="preserve"> Н.Ф., главного научного сотрудника лаборатории экспериментальной эндокринологии и нейрохимии ФГБУН Института эволюционной физиологии и биохимии им И.М. Сеченова РАН, Санкт-Петербург</w:t>
      </w:r>
      <w:r w:rsidR="006B61DC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  <w:r w:rsidR="006566C2" w:rsidRPr="006B61DC">
        <w:rPr>
          <w:rFonts w:ascii="Times New Roman" w:hAnsi="Times New Roman" w:cs="Times New Roman"/>
          <w:sz w:val="28"/>
          <w:szCs w:val="28"/>
        </w:rPr>
        <w:t>доктора биологических наук, профессора Гуляевой Н.В., заместителя директора ИВНД и НФ РАН, руководителя лаборатории функциональной биохимии нервной системы, Москва;</w:t>
      </w:r>
      <w:proofErr w:type="gramEnd"/>
      <w:r w:rsidR="006566C2" w:rsidRPr="006B61DC">
        <w:rPr>
          <w:rFonts w:ascii="Times New Roman" w:hAnsi="Times New Roman" w:cs="Times New Roman"/>
          <w:sz w:val="28"/>
          <w:szCs w:val="28"/>
        </w:rPr>
        <w:t xml:space="preserve"> </w:t>
      </w:r>
      <w:r w:rsidR="00C50DBA" w:rsidRPr="006B61DC">
        <w:rPr>
          <w:rFonts w:ascii="Times New Roman" w:hAnsi="Times New Roman" w:cs="Times New Roman"/>
          <w:sz w:val="28"/>
          <w:szCs w:val="28"/>
        </w:rPr>
        <w:t xml:space="preserve">доктора биологических наук, профессора кафедры биохимии Биологического факультета ФГБОУ </w:t>
      </w:r>
      <w:proofErr w:type="gramStart"/>
      <w:r w:rsidR="00C50DBA" w:rsidRPr="006B61D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50DBA" w:rsidRPr="006B61DC">
        <w:rPr>
          <w:rFonts w:ascii="Times New Roman" w:hAnsi="Times New Roman" w:cs="Times New Roman"/>
          <w:sz w:val="28"/>
          <w:szCs w:val="28"/>
        </w:rPr>
        <w:t xml:space="preserve"> «Санкт-Петербургский государственный Университет» Ещенко Н.Д., Санкт-Петербург; доктора медицинских наук, профессора, чл.-корр. НАН Беларуси Кульчицкого В.А., заместителя директора по научной работе ГНУ «Институт физиологии НАН Беларуси», Минск, Беларусь; </w:t>
      </w:r>
      <w:r w:rsidR="00C85F78" w:rsidRPr="006B61DC">
        <w:rPr>
          <w:rFonts w:ascii="Times New Roman" w:hAnsi="Times New Roman" w:cs="Times New Roman"/>
          <w:sz w:val="28"/>
          <w:szCs w:val="28"/>
        </w:rPr>
        <w:t xml:space="preserve">доктора биологических наук Наливаевой Н.Н., ведущего научного сотрудника лаборатории сравнительной физиологии и патологии </w:t>
      </w:r>
      <w:proofErr w:type="spellStart"/>
      <w:r w:rsidR="00C85F78" w:rsidRPr="006B61DC">
        <w:rPr>
          <w:rFonts w:ascii="Times New Roman" w:hAnsi="Times New Roman" w:cs="Times New Roman"/>
          <w:sz w:val="28"/>
          <w:szCs w:val="28"/>
        </w:rPr>
        <w:t>ц.н.с</w:t>
      </w:r>
      <w:proofErr w:type="spellEnd"/>
      <w:r w:rsidR="00C85F78" w:rsidRPr="006B61DC">
        <w:rPr>
          <w:rFonts w:ascii="Times New Roman" w:hAnsi="Times New Roman" w:cs="Times New Roman"/>
          <w:sz w:val="28"/>
          <w:szCs w:val="28"/>
        </w:rPr>
        <w:t xml:space="preserve">. ФГБУН Института эволюционной физиологии и биохимии им. И.М. </w:t>
      </w:r>
      <w:r w:rsidR="00C85F78" w:rsidRPr="006B61DC">
        <w:rPr>
          <w:rFonts w:ascii="Times New Roman" w:hAnsi="Times New Roman" w:cs="Times New Roman"/>
          <w:sz w:val="28"/>
          <w:szCs w:val="28"/>
        </w:rPr>
        <w:lastRenderedPageBreak/>
        <w:t xml:space="preserve">Сеченова. Санкт-Петербург;  </w:t>
      </w:r>
      <w:r w:rsidR="00C50DBA" w:rsidRPr="006B61DC">
        <w:rPr>
          <w:rFonts w:ascii="Times New Roman" w:hAnsi="Times New Roman" w:cs="Times New Roman"/>
          <w:sz w:val="28"/>
          <w:szCs w:val="28"/>
        </w:rPr>
        <w:t xml:space="preserve">доктора медицинских наук Никитина В.П., главного научного сотрудника лаборатории функциональной нейрохимии ФГБНУ «Научно-исследовательский институт нормальной физиологии им. П.К. Анохина», Москва; </w:t>
      </w:r>
      <w:r w:rsidR="008B32A0" w:rsidRPr="006B61DC">
        <w:rPr>
          <w:rFonts w:ascii="Times New Roman" w:hAnsi="Times New Roman" w:cs="Times New Roman"/>
          <w:sz w:val="28"/>
          <w:szCs w:val="28"/>
        </w:rPr>
        <w:t xml:space="preserve">доктора биологических наук, профессора Николаевой Е.И., профессор кафедры «Прикладная психология» ФГБОУ ВПО «Петербургский государственный Университет путей сообщения Александра </w:t>
      </w:r>
      <w:r w:rsidR="008B32A0" w:rsidRPr="006B61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32A0" w:rsidRPr="006B61DC">
        <w:rPr>
          <w:rFonts w:ascii="Times New Roman" w:hAnsi="Times New Roman" w:cs="Times New Roman"/>
          <w:sz w:val="28"/>
          <w:szCs w:val="28"/>
        </w:rPr>
        <w:t>», Санкт-Петербург</w:t>
      </w:r>
      <w:r w:rsidR="00C85F78" w:rsidRPr="006B61DC">
        <w:rPr>
          <w:rFonts w:ascii="Times New Roman" w:hAnsi="Times New Roman" w:cs="Times New Roman"/>
          <w:sz w:val="28"/>
          <w:szCs w:val="28"/>
        </w:rPr>
        <w:t xml:space="preserve">; </w:t>
      </w:r>
      <w:r w:rsidR="006B61DC" w:rsidRPr="006B61DC">
        <w:rPr>
          <w:rFonts w:ascii="Times New Roman" w:hAnsi="Times New Roman" w:cs="Times New Roman"/>
          <w:sz w:val="28"/>
          <w:szCs w:val="28"/>
        </w:rPr>
        <w:t>д</w:t>
      </w:r>
      <w:r w:rsidR="006B61DC">
        <w:rPr>
          <w:rFonts w:ascii="Times New Roman" w:hAnsi="Times New Roman" w:cs="Times New Roman"/>
          <w:sz w:val="28"/>
          <w:szCs w:val="28"/>
        </w:rPr>
        <w:t>октора биологических наук</w:t>
      </w:r>
      <w:r w:rsidR="006B61DC" w:rsidRPr="006B61DC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6B61DC" w:rsidRPr="006B61DC">
        <w:rPr>
          <w:rFonts w:ascii="Times New Roman" w:hAnsi="Times New Roman" w:cs="Times New Roman"/>
          <w:sz w:val="28"/>
          <w:szCs w:val="28"/>
        </w:rPr>
        <w:t>Сазонтовой</w:t>
      </w:r>
      <w:proofErr w:type="spellEnd"/>
      <w:r w:rsidR="006B61DC" w:rsidRPr="006B61DC">
        <w:rPr>
          <w:rFonts w:ascii="Times New Roman" w:hAnsi="Times New Roman" w:cs="Times New Roman"/>
          <w:sz w:val="28"/>
          <w:szCs w:val="28"/>
        </w:rPr>
        <w:t xml:space="preserve">, профессора факультета фундаментальной медицины ФГБОУ </w:t>
      </w:r>
      <w:proofErr w:type="gramStart"/>
      <w:r w:rsidR="006B61DC" w:rsidRPr="006B61D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B61DC" w:rsidRPr="006B61DC">
        <w:rPr>
          <w:rFonts w:ascii="Times New Roman" w:hAnsi="Times New Roman" w:cs="Times New Roman"/>
          <w:sz w:val="28"/>
          <w:szCs w:val="28"/>
        </w:rPr>
        <w:t xml:space="preserve"> «Московский государственный университет имени М.В. Ломоносова», ведущ</w:t>
      </w:r>
      <w:r w:rsidR="006B61DC">
        <w:rPr>
          <w:rFonts w:ascii="Times New Roman" w:hAnsi="Times New Roman" w:cs="Times New Roman"/>
          <w:sz w:val="28"/>
          <w:szCs w:val="28"/>
        </w:rPr>
        <w:t>е</w:t>
      </w:r>
      <w:r w:rsidR="006B61DC" w:rsidRPr="006B61DC">
        <w:rPr>
          <w:rFonts w:ascii="Times New Roman" w:hAnsi="Times New Roman" w:cs="Times New Roman"/>
          <w:sz w:val="28"/>
          <w:szCs w:val="28"/>
        </w:rPr>
        <w:t>го научного сотрудника лаборатории адаптационной медицины ФФМ МГУ, Москва;</w:t>
      </w:r>
      <w:r w:rsidR="00760C8C">
        <w:rPr>
          <w:rFonts w:ascii="Times New Roman" w:hAnsi="Times New Roman" w:cs="Times New Roman"/>
          <w:sz w:val="28"/>
          <w:szCs w:val="28"/>
        </w:rPr>
        <w:t xml:space="preserve"> </w:t>
      </w:r>
      <w:r w:rsidR="00C85F78" w:rsidRPr="006B61DC">
        <w:rPr>
          <w:rFonts w:ascii="Times New Roman" w:hAnsi="Times New Roman" w:cs="Times New Roman"/>
          <w:sz w:val="28"/>
          <w:szCs w:val="28"/>
        </w:rPr>
        <w:t>доктора биологических наук Чернышевой М.П., профессора кафедры общей физиологии биологического факультета ФГБОУ ВО «Санкт-Петербургский государственный Университет», Санкт-Петербург</w:t>
      </w:r>
      <w:r w:rsidR="008B32A0" w:rsidRPr="006B61DC">
        <w:rPr>
          <w:rFonts w:ascii="Times New Roman" w:hAnsi="Times New Roman" w:cs="Times New Roman"/>
          <w:sz w:val="28"/>
          <w:szCs w:val="28"/>
        </w:rPr>
        <w:t>.</w:t>
      </w:r>
    </w:p>
    <w:p w:rsidR="008B32A0" w:rsidRDefault="008B32A0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85F78">
        <w:rPr>
          <w:rFonts w:ascii="Times New Roman" w:hAnsi="Times New Roman" w:cs="Times New Roman"/>
          <w:sz w:val="28"/>
          <w:szCs w:val="28"/>
        </w:rPr>
        <w:t>Все отзывы положительные, в них отмечается актуальность темы диссертации, новизна полученных данных о</w:t>
      </w:r>
      <w:r w:rsidRPr="00C85F78">
        <w:rPr>
          <w:rFonts w:ascii="Times New Roman" w:eastAsia="Times New Roman" w:hAnsi="Times New Roman" w:cs="Times New Roman"/>
          <w:sz w:val="28"/>
          <w:lang w:eastAsia="ru-RU"/>
        </w:rPr>
        <w:t xml:space="preserve"> молекулярных процессах, лежащих в основе изменений поведения и способности к обучению крыс, вследствие перенесенной пренатальной гипок</w:t>
      </w:r>
      <w:r w:rsidRPr="008B32A0">
        <w:rPr>
          <w:rFonts w:ascii="Times New Roman" w:eastAsia="Times New Roman" w:hAnsi="Times New Roman" w:cs="Times New Roman"/>
          <w:sz w:val="28"/>
          <w:lang w:eastAsia="ru-RU"/>
        </w:rPr>
        <w:t>сии</w:t>
      </w:r>
      <w:r>
        <w:rPr>
          <w:rFonts w:ascii="Times New Roman" w:eastAsia="Times New Roman" w:hAnsi="Times New Roman" w:cs="Times New Roman"/>
          <w:sz w:val="28"/>
          <w:lang w:eastAsia="ru-RU"/>
        </w:rPr>
        <w:t>. В отзывах отмечается, что автором впервые проведен тщательный сравнительный анализ специфики нарушений нейроэндокринной системы, работы систем внутриклеточной сигнальной трансдукции, а также состояния пр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антиоксидантных систем</w:t>
      </w:r>
      <w:r w:rsidR="00B278E6">
        <w:rPr>
          <w:rFonts w:ascii="Times New Roman" w:eastAsia="Times New Roman" w:hAnsi="Times New Roman" w:cs="Times New Roman"/>
          <w:sz w:val="28"/>
          <w:lang w:eastAsia="ru-RU"/>
        </w:rPr>
        <w:t xml:space="preserve"> мозга, вызываемых воздействием гипобарической гипоксии или введением дексаметазона. </w:t>
      </w:r>
      <w:r w:rsidR="00606023">
        <w:rPr>
          <w:rFonts w:ascii="Times New Roman" w:eastAsia="Times New Roman" w:hAnsi="Times New Roman" w:cs="Times New Roman"/>
          <w:sz w:val="28"/>
          <w:lang w:eastAsia="ru-RU"/>
        </w:rPr>
        <w:t>Указывается, что р</w:t>
      </w:r>
      <w:r w:rsidR="00B278E6">
        <w:rPr>
          <w:rFonts w:ascii="Times New Roman" w:eastAsia="Times New Roman" w:hAnsi="Times New Roman" w:cs="Times New Roman"/>
          <w:sz w:val="28"/>
          <w:lang w:eastAsia="ru-RU"/>
        </w:rPr>
        <w:t xml:space="preserve">абота автора </w:t>
      </w:r>
      <w:r w:rsidRPr="008B32A0">
        <w:rPr>
          <w:rFonts w:ascii="Times New Roman" w:eastAsia="Times New Roman" w:hAnsi="Times New Roman" w:cs="Times New Roman"/>
          <w:sz w:val="28"/>
          <w:lang w:eastAsia="ru-RU"/>
        </w:rPr>
        <w:t xml:space="preserve">вносит существенный вклад в развитие современных представлений о механизмах повреждения незрелого мозга. </w:t>
      </w:r>
    </w:p>
    <w:p w:rsidR="00B278E6" w:rsidRDefault="00B85C59" w:rsidP="008B32A0">
      <w:pPr>
        <w:tabs>
          <w:tab w:val="left" w:pos="9230"/>
        </w:tabs>
        <w:spacing w:line="360" w:lineRule="auto"/>
        <w:ind w:right="-1" w:firstLine="85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Выбор официальных оппонентов и ведущего учреждения обосновывается их широкой известностью своими достижениями в данной отрасли науки, наличием публикаций по выполненным исследованиям, близким к проблеме диссертационного исследования соискателя, и таким образом, способностью определить научную и практическую ценность диссертации.</w:t>
      </w:r>
    </w:p>
    <w:p w:rsidR="00606023" w:rsidRPr="00866635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Диссертационный совет отмечает,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выполненных соискателем исследований 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и экспериментально подтверждена новая научная идея, согласно которой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тяжело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гипоксическо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третьей недели пренатального онтогенеза крысы, когда происходит активный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нейрогенез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областях развивающегося мозга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приводит к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 в мозге структурно-функциональных нарушений, длительной активации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фосфоинозитидной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кальциевой систем внутриклеточной регуляции, изменению соотношения пр</w:t>
      </w: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антиоксидантных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систем, модификации работы нейроэндокринной системы, что в свою очередь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вызывает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патологических состояний центральной нервной системы (нарушени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и 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к обучению).  Предложен комплексный подход к изучению патологических состояний мозга вследствие воздействия неблагоприятных факторов внешней среды. </w:t>
      </w: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Доказана перспективность и значимость использования новых идей о механизмах повреждения мозга после действия гипоксии в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пренатальном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периоде развития для разработки методо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поражений мозга у новорожденных, перенесших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пренатальную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гипоксию-ишемию, для создания новых медикаментозных и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немедикаментозных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способов коррекции такого рода патологий. </w:t>
      </w:r>
      <w:proofErr w:type="gramEnd"/>
    </w:p>
    <w:p w:rsidR="00606023" w:rsidRPr="00866635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Теоретическая значимость исследования обоснована тем, что совокупность полученных экспериментальных данных о молекулярных процессах, лежащих в основе изменений поведения и способности к обучению крыс вследствие перенесенной </w:t>
      </w:r>
      <w:proofErr w:type="spell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пренатальной</w:t>
      </w:r>
      <w:proofErr w:type="spell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гипоксии, вносит существенный вклад в развитие современных представлений о механизмах повреждения мозга.</w:t>
      </w:r>
      <w:proofErr w:type="gram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Применительно к проблематике диссертации эффективно использован комплексный подход к изучению </w:t>
      </w:r>
      <w:r w:rsidRPr="00866635">
        <w:rPr>
          <w:rFonts w:ascii="Times New Roman" w:hAnsi="Times New Roman"/>
          <w:sz w:val="28"/>
          <w:szCs w:val="28"/>
        </w:rPr>
        <w:t xml:space="preserve">нарушений развития мозга вследствие перенесённых в </w:t>
      </w:r>
      <w:proofErr w:type="spellStart"/>
      <w:r w:rsidRPr="00866635">
        <w:rPr>
          <w:rFonts w:ascii="Times New Roman" w:hAnsi="Times New Roman"/>
          <w:sz w:val="28"/>
          <w:szCs w:val="28"/>
        </w:rPr>
        <w:t>пренатальном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периоде развития повреждающих факторов, включающий использование тестов для оценки нарушений соматического и сенсомоторного развития, различных методов изучения поведения и способности к обучению, современны</w:t>
      </w:r>
      <w:r w:rsidR="00760C8C">
        <w:rPr>
          <w:rFonts w:ascii="Times New Roman" w:hAnsi="Times New Roman"/>
          <w:sz w:val="28"/>
          <w:szCs w:val="28"/>
        </w:rPr>
        <w:t>х биохимических</w:t>
      </w:r>
      <w:r w:rsidRPr="0086663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66635">
        <w:rPr>
          <w:rFonts w:ascii="Times New Roman" w:hAnsi="Times New Roman"/>
          <w:sz w:val="28"/>
          <w:szCs w:val="28"/>
        </w:rPr>
        <w:t>иммуноцитохимически</w:t>
      </w:r>
      <w:r w:rsidR="00760C8C">
        <w:rPr>
          <w:rFonts w:ascii="Times New Roman" w:hAnsi="Times New Roman"/>
          <w:sz w:val="28"/>
          <w:szCs w:val="28"/>
        </w:rPr>
        <w:t>х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метод</w:t>
      </w:r>
      <w:r w:rsidR="00760C8C">
        <w:rPr>
          <w:rFonts w:ascii="Times New Roman" w:hAnsi="Times New Roman"/>
          <w:sz w:val="28"/>
          <w:szCs w:val="28"/>
        </w:rPr>
        <w:t>ов</w:t>
      </w:r>
      <w:r w:rsidRPr="00866635">
        <w:rPr>
          <w:rFonts w:ascii="Times New Roman" w:hAnsi="Times New Roman"/>
          <w:sz w:val="28"/>
          <w:szCs w:val="28"/>
        </w:rPr>
        <w:t xml:space="preserve"> анализа.</w:t>
      </w:r>
      <w:proofErr w:type="gramEnd"/>
      <w:r w:rsidRPr="00866635">
        <w:rPr>
          <w:rFonts w:ascii="Times New Roman" w:hAnsi="Times New Roman"/>
          <w:sz w:val="28"/>
          <w:szCs w:val="28"/>
        </w:rPr>
        <w:t xml:space="preserve"> Изложены аргументы в пользу </w:t>
      </w:r>
      <w:r w:rsidRPr="00866635">
        <w:rPr>
          <w:rFonts w:ascii="Times New Roman" w:hAnsi="Times New Roman"/>
          <w:sz w:val="28"/>
          <w:szCs w:val="28"/>
        </w:rPr>
        <w:lastRenderedPageBreak/>
        <w:t xml:space="preserve">вовлечения внутриклеточных регуляторных систем в механизмы формирования патологических реакций мозга на повреждающие  воздействия в </w:t>
      </w:r>
      <w:proofErr w:type="spellStart"/>
      <w:r w:rsidRPr="00866635">
        <w:rPr>
          <w:rFonts w:ascii="Times New Roman" w:hAnsi="Times New Roman"/>
          <w:sz w:val="28"/>
          <w:szCs w:val="28"/>
        </w:rPr>
        <w:t>пренатальном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онтогенезе. Выявлено участие нейроэндокринной системы </w:t>
      </w:r>
      <w:proofErr w:type="gramStart"/>
      <w:r w:rsidRPr="00866635">
        <w:rPr>
          <w:rFonts w:ascii="Times New Roman" w:hAnsi="Times New Roman"/>
          <w:sz w:val="28"/>
          <w:szCs w:val="28"/>
        </w:rPr>
        <w:t>в процессах нарушения поведения взрослых животных в ответ на повреждающие воздействия в период</w:t>
      </w:r>
      <w:proofErr w:type="gramEnd"/>
      <w:r w:rsidRPr="00866635">
        <w:rPr>
          <w:rFonts w:ascii="Times New Roman" w:hAnsi="Times New Roman"/>
          <w:sz w:val="28"/>
          <w:szCs w:val="28"/>
        </w:rPr>
        <w:t xml:space="preserve"> пренатального развития. </w:t>
      </w:r>
      <w:proofErr w:type="gramStart"/>
      <w:r w:rsidRPr="00866635">
        <w:rPr>
          <w:rFonts w:ascii="Times New Roman" w:hAnsi="Times New Roman"/>
          <w:sz w:val="28"/>
          <w:szCs w:val="28"/>
        </w:rPr>
        <w:t xml:space="preserve">Раскрыты сходства и различия воздействий тяжелой </w:t>
      </w:r>
      <w:proofErr w:type="spellStart"/>
      <w:r w:rsidRPr="00866635">
        <w:rPr>
          <w:rFonts w:ascii="Times New Roman" w:hAnsi="Times New Roman"/>
          <w:sz w:val="28"/>
          <w:szCs w:val="28"/>
        </w:rPr>
        <w:t>гипобарической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гипоксии или </w:t>
      </w:r>
      <w:proofErr w:type="spellStart"/>
      <w:r w:rsidRPr="00866635">
        <w:rPr>
          <w:rFonts w:ascii="Times New Roman" w:hAnsi="Times New Roman"/>
          <w:sz w:val="28"/>
          <w:szCs w:val="28"/>
        </w:rPr>
        <w:t>дексаметазона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66635">
        <w:rPr>
          <w:rFonts w:ascii="Times New Roman" w:hAnsi="Times New Roman"/>
          <w:sz w:val="28"/>
          <w:szCs w:val="28"/>
        </w:rPr>
        <w:t>пренатальном</w:t>
      </w:r>
      <w:proofErr w:type="spellEnd"/>
      <w:r w:rsidRPr="00866635">
        <w:rPr>
          <w:rFonts w:ascii="Times New Roman" w:hAnsi="Times New Roman"/>
          <w:sz w:val="28"/>
          <w:szCs w:val="28"/>
        </w:rPr>
        <w:t xml:space="preserve"> периоде развития на особенности нарушения поведения и памяти взрослых крыс, обусловленные изменениями работы мозга на молекулярно-клеточном уровне.</w:t>
      </w:r>
      <w:proofErr w:type="gramEnd"/>
      <w:r w:rsidRPr="00866635">
        <w:rPr>
          <w:rFonts w:ascii="Times New Roman" w:hAnsi="Times New Roman"/>
          <w:sz w:val="28"/>
          <w:szCs w:val="28"/>
        </w:rPr>
        <w:t xml:space="preserve">  Изучены различные периоды пренатального онтогенеза, в течение которых повреждающие воздействия, в том числе гипокси</w:t>
      </w:r>
      <w:r w:rsidR="00760C8C">
        <w:rPr>
          <w:rFonts w:ascii="Times New Roman" w:hAnsi="Times New Roman"/>
          <w:sz w:val="28"/>
          <w:szCs w:val="28"/>
        </w:rPr>
        <w:t>я</w:t>
      </w:r>
      <w:r w:rsidRPr="00866635">
        <w:rPr>
          <w:rFonts w:ascii="Times New Roman" w:hAnsi="Times New Roman"/>
          <w:sz w:val="28"/>
          <w:szCs w:val="28"/>
        </w:rPr>
        <w:t xml:space="preserve"> или введени</w:t>
      </w:r>
      <w:r w:rsidR="00760C8C">
        <w:rPr>
          <w:rFonts w:ascii="Times New Roman" w:hAnsi="Times New Roman"/>
          <w:sz w:val="28"/>
          <w:szCs w:val="28"/>
        </w:rPr>
        <w:t>е</w:t>
      </w:r>
      <w:r w:rsidRPr="00866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6635">
        <w:rPr>
          <w:rFonts w:ascii="Times New Roman" w:hAnsi="Times New Roman"/>
          <w:sz w:val="28"/>
          <w:szCs w:val="28"/>
        </w:rPr>
        <w:t>дексаметазона</w:t>
      </w:r>
      <w:proofErr w:type="spellEnd"/>
      <w:r w:rsidRPr="00866635">
        <w:rPr>
          <w:rFonts w:ascii="Times New Roman" w:hAnsi="Times New Roman"/>
          <w:sz w:val="28"/>
          <w:szCs w:val="28"/>
        </w:rPr>
        <w:t>, приводят к длительным нарушениям когнитивных функций, связанных с функциональными перестройками деятельности центральной нервной системы.</w:t>
      </w:r>
    </w:p>
    <w:p w:rsidR="00606023" w:rsidRPr="00866635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Значение полученных соискателем результатов для практики подтверждается тем, что результаты исследования используются в учебном процессе ФГБОУ ВПО «Российский государственный педагогический университет им. А.И. Герцена», в научно-исследовательском процессе и методических разработках в ГБОУ ВПО Санкт-Петербургский Государственный медицинский университет им. акад. И.П. Павлова Минздрава России.</w:t>
      </w:r>
    </w:p>
    <w:p w:rsidR="00606023" w:rsidRPr="00866635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достоверности результатов исследования выявила, что теоретические положения диссертационного исследования основываются на известных достижениях фундаментальных и прикладных научных дисциплин. </w:t>
      </w: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Разработанная научная идея базируется на обобщении передового научного опыта, опирается на внушительный объем отечественной и зарубежной литературы и собственных экспериментальных данных.</w:t>
      </w:r>
      <w:proofErr w:type="gramEnd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Использованы современные физиологические и молекулярно-клеточные методы, подходы математической статистики и биоинформационного анализа, в связи с чем достоверность полученных </w:t>
      </w: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данных, их актуальность и новизна не вызывают сомнений. Научные положения и выводы, содержащиеся в работе, соответствуют цели исследования и обоснованы экспериментальными фактами. Результаты исследований опубликованы в отечественной и зарубежной печати, апробированы на отечественных и международных конференциях.</w:t>
      </w:r>
    </w:p>
    <w:p w:rsidR="00606023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вклад соискателя состоит в том, что результаты, представленные на защиту, получены и обработаны автором лично, либо при его непосредственном участии. </w:t>
      </w:r>
      <w:proofErr w:type="gramStart"/>
      <w:r w:rsidRPr="00866635">
        <w:rPr>
          <w:rFonts w:ascii="Times New Roman" w:eastAsia="Times New Roman" w:hAnsi="Times New Roman"/>
          <w:sz w:val="28"/>
          <w:szCs w:val="28"/>
          <w:lang w:eastAsia="ru-RU"/>
        </w:rPr>
        <w:t>Автор выполнял постановку целей и задач исследования, разработку экспериментальных моделей, проведение экспериментов, обработку и интерпретацию результатов, подготовку основных публикаций по выполненной работе, апробацию результатов работы.</w:t>
      </w:r>
      <w:proofErr w:type="gramEnd"/>
    </w:p>
    <w:p w:rsidR="00606023" w:rsidRPr="009D0932" w:rsidRDefault="00606023" w:rsidP="0060602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932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26 октября</w:t>
      </w:r>
      <w:r w:rsidRPr="009D0932">
        <w:rPr>
          <w:rFonts w:ascii="Times New Roman" w:hAnsi="Times New Roman" w:cs="Times New Roman"/>
          <w:sz w:val="28"/>
          <w:szCs w:val="28"/>
        </w:rPr>
        <w:t xml:space="preserve">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0932">
        <w:rPr>
          <w:rFonts w:ascii="Times New Roman" w:hAnsi="Times New Roman" w:cs="Times New Roman"/>
          <w:sz w:val="28"/>
          <w:szCs w:val="28"/>
        </w:rPr>
        <w:t xml:space="preserve"> диссертационный совет принял решение присудить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Тюльковой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  <w:r w:rsidRPr="009D0932">
        <w:rPr>
          <w:rFonts w:ascii="Times New Roman" w:hAnsi="Times New Roman" w:cs="Times New Roman"/>
          <w:sz w:val="28"/>
          <w:szCs w:val="28"/>
        </w:rPr>
        <w:t xml:space="preserve"> ученую степень </w:t>
      </w:r>
      <w:r>
        <w:rPr>
          <w:rFonts w:ascii="Times New Roman" w:hAnsi="Times New Roman" w:cs="Times New Roman"/>
          <w:sz w:val="28"/>
          <w:szCs w:val="28"/>
        </w:rPr>
        <w:t>доктора биологических</w:t>
      </w:r>
      <w:r w:rsidRPr="009D0932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606023" w:rsidRDefault="00606023" w:rsidP="00606023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309">
        <w:rPr>
          <w:rFonts w:ascii="Times New Roman" w:hAnsi="Times New Roman" w:cs="Times New Roman"/>
          <w:sz w:val="28"/>
          <w:szCs w:val="28"/>
        </w:rPr>
        <w:t>При проведении тайного голосования диссертационный совет в количестве</w:t>
      </w:r>
      <w:r w:rsidRPr="002B403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4031">
        <w:rPr>
          <w:rFonts w:ascii="Times New Roman" w:hAnsi="Times New Roman" w:cs="Times New Roman"/>
          <w:sz w:val="28"/>
          <w:szCs w:val="28"/>
        </w:rPr>
        <w:t xml:space="preserve"> </w:t>
      </w:r>
      <w:r w:rsidRPr="00022309">
        <w:rPr>
          <w:rFonts w:ascii="Times New Roman" w:hAnsi="Times New Roman" w:cs="Times New Roman"/>
          <w:sz w:val="28"/>
          <w:szCs w:val="28"/>
        </w:rPr>
        <w:t>человек, из них</w:t>
      </w:r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Pr="00022309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22309">
        <w:rPr>
          <w:rFonts w:ascii="Times New Roman" w:hAnsi="Times New Roman" w:cs="Times New Roman"/>
          <w:sz w:val="28"/>
          <w:szCs w:val="28"/>
        </w:rPr>
        <w:t xml:space="preserve"> наук, участвовавших в заседании, из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Pr="00022309">
        <w:rPr>
          <w:rFonts w:ascii="Times New Roman" w:hAnsi="Times New Roman" w:cs="Times New Roman"/>
          <w:sz w:val="28"/>
          <w:szCs w:val="28"/>
        </w:rPr>
        <w:t>человек, входящих в состав совета, проголосовали: за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2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22309">
        <w:rPr>
          <w:rFonts w:ascii="Times New Roman" w:hAnsi="Times New Roman" w:cs="Times New Roman"/>
          <w:sz w:val="28"/>
          <w:szCs w:val="28"/>
        </w:rPr>
        <w:t>, против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2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022309">
        <w:rPr>
          <w:rFonts w:ascii="Times New Roman" w:hAnsi="Times New Roman" w:cs="Times New Roman"/>
          <w:sz w:val="28"/>
          <w:szCs w:val="28"/>
        </w:rPr>
        <w:t>, недействительных бюллетеней</w:t>
      </w:r>
      <w:r>
        <w:rPr>
          <w:rFonts w:ascii="Times New Roman" w:hAnsi="Times New Roman" w:cs="Times New Roman"/>
          <w:sz w:val="28"/>
          <w:szCs w:val="28"/>
        </w:rPr>
        <w:t xml:space="preserve"> - нет.</w:t>
      </w:r>
    </w:p>
    <w:p w:rsidR="00606023" w:rsidRDefault="00606023" w:rsidP="00606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023" w:rsidRPr="00845D7D" w:rsidRDefault="00606023" w:rsidP="00606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D7D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06023" w:rsidRPr="00845D7D" w:rsidRDefault="00606023" w:rsidP="00606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D7D"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 </w:t>
      </w:r>
      <w:r w:rsidRPr="00845D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5D7D">
        <w:rPr>
          <w:rFonts w:ascii="Times New Roman" w:hAnsi="Times New Roman" w:cs="Times New Roman"/>
          <w:sz w:val="28"/>
          <w:szCs w:val="28"/>
        </w:rPr>
        <w:tab/>
        <w:t>ДВОРЕЦКИЙ Д.П.</w:t>
      </w:r>
    </w:p>
    <w:p w:rsidR="00606023" w:rsidRDefault="00606023" w:rsidP="00606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023" w:rsidRPr="00845D7D" w:rsidRDefault="00606023" w:rsidP="00606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D7D">
        <w:rPr>
          <w:rFonts w:ascii="Times New Roman" w:hAnsi="Times New Roman" w:cs="Times New Roman"/>
          <w:sz w:val="28"/>
          <w:szCs w:val="28"/>
        </w:rPr>
        <w:t>Ученый секретарь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6023" w:rsidRPr="00845D7D" w:rsidRDefault="00606023" w:rsidP="00606023">
      <w:pPr>
        <w:spacing w:after="0"/>
        <w:jc w:val="both"/>
        <w:rPr>
          <w:rFonts w:ascii="Times New Roman" w:hAnsi="Times New Roman" w:cs="Times New Roman"/>
        </w:rPr>
      </w:pPr>
      <w:r w:rsidRPr="00845D7D">
        <w:rPr>
          <w:rFonts w:ascii="Times New Roman" w:hAnsi="Times New Roman" w:cs="Times New Roman"/>
          <w:sz w:val="28"/>
          <w:szCs w:val="28"/>
        </w:rPr>
        <w:t xml:space="preserve">доктор биологических наук </w:t>
      </w:r>
      <w:r w:rsidRPr="00845D7D">
        <w:rPr>
          <w:rFonts w:ascii="Times New Roman" w:hAnsi="Times New Roman" w:cs="Times New Roman"/>
          <w:sz w:val="28"/>
          <w:szCs w:val="28"/>
        </w:rPr>
        <w:tab/>
      </w:r>
      <w:r w:rsidRPr="00845D7D">
        <w:rPr>
          <w:rFonts w:ascii="Times New Roman" w:hAnsi="Times New Roman" w:cs="Times New Roman"/>
          <w:sz w:val="28"/>
          <w:szCs w:val="28"/>
        </w:rPr>
        <w:tab/>
      </w:r>
      <w:r w:rsidRPr="00845D7D">
        <w:rPr>
          <w:rFonts w:ascii="Times New Roman" w:hAnsi="Times New Roman" w:cs="Times New Roman"/>
          <w:sz w:val="28"/>
          <w:szCs w:val="28"/>
        </w:rPr>
        <w:tab/>
      </w:r>
      <w:r w:rsidRPr="00845D7D">
        <w:rPr>
          <w:rFonts w:ascii="Times New Roman" w:hAnsi="Times New Roman" w:cs="Times New Roman"/>
          <w:sz w:val="28"/>
          <w:szCs w:val="28"/>
        </w:rPr>
        <w:tab/>
      </w:r>
      <w:r w:rsidRPr="00845D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5D7D">
        <w:rPr>
          <w:rFonts w:ascii="Times New Roman" w:hAnsi="Times New Roman" w:cs="Times New Roman"/>
          <w:sz w:val="28"/>
          <w:szCs w:val="28"/>
        </w:rPr>
        <w:t>ОРДЯН Н.Э.</w:t>
      </w:r>
    </w:p>
    <w:p w:rsidR="00606023" w:rsidRDefault="00606023" w:rsidP="006060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023" w:rsidRPr="009D0932" w:rsidRDefault="00606023" w:rsidP="006060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октября 2015 г.</w:t>
      </w:r>
    </w:p>
    <w:p w:rsidR="00606023" w:rsidRDefault="00606023" w:rsidP="00606023">
      <w:pPr>
        <w:tabs>
          <w:tab w:val="left" w:pos="923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023" w:rsidRPr="00866635" w:rsidRDefault="00606023" w:rsidP="00606023">
      <w:pPr>
        <w:tabs>
          <w:tab w:val="left" w:pos="9230"/>
        </w:tabs>
        <w:spacing w:line="360" w:lineRule="auto"/>
        <w:ind w:right="-1" w:firstLine="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52A" w:rsidRDefault="008A652A" w:rsidP="00606023">
      <w:pPr>
        <w:tabs>
          <w:tab w:val="left" w:pos="9230"/>
        </w:tabs>
        <w:spacing w:line="360" w:lineRule="auto"/>
        <w:ind w:right="-1" w:firstLine="85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8A652A" w:rsidSect="007B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F3D18"/>
    <w:multiLevelType w:val="hybridMultilevel"/>
    <w:tmpl w:val="0C64C6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4FDA"/>
    <w:multiLevelType w:val="hybridMultilevel"/>
    <w:tmpl w:val="57B63D9E"/>
    <w:lvl w:ilvl="0" w:tplc="4E7AF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0A403B"/>
    <w:multiLevelType w:val="hybridMultilevel"/>
    <w:tmpl w:val="57B63D9E"/>
    <w:lvl w:ilvl="0" w:tplc="4E7AF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423"/>
    <w:rsid w:val="0017625F"/>
    <w:rsid w:val="001B437F"/>
    <w:rsid w:val="002837CD"/>
    <w:rsid w:val="002C47B4"/>
    <w:rsid w:val="003379A0"/>
    <w:rsid w:val="005204FB"/>
    <w:rsid w:val="0054304C"/>
    <w:rsid w:val="00587C26"/>
    <w:rsid w:val="00606023"/>
    <w:rsid w:val="00613423"/>
    <w:rsid w:val="006566C2"/>
    <w:rsid w:val="006B61DC"/>
    <w:rsid w:val="00740477"/>
    <w:rsid w:val="00760C8C"/>
    <w:rsid w:val="007B024D"/>
    <w:rsid w:val="008A652A"/>
    <w:rsid w:val="008B32A0"/>
    <w:rsid w:val="008B674E"/>
    <w:rsid w:val="00A65594"/>
    <w:rsid w:val="00A97911"/>
    <w:rsid w:val="00B278E6"/>
    <w:rsid w:val="00B51DEC"/>
    <w:rsid w:val="00B85C59"/>
    <w:rsid w:val="00BE512F"/>
    <w:rsid w:val="00BF39D8"/>
    <w:rsid w:val="00C50DBA"/>
    <w:rsid w:val="00C85F78"/>
    <w:rsid w:val="00D10143"/>
    <w:rsid w:val="00F06A96"/>
    <w:rsid w:val="00FC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rsid w:val="00D10143"/>
  </w:style>
  <w:style w:type="paragraph" w:customStyle="1" w:styleId="CharChar">
    <w:name w:val="Знак Знак Знак Знак Знак Знак Знак Char Char"/>
    <w:basedOn w:val="a"/>
    <w:rsid w:val="002C47B4"/>
    <w:pPr>
      <w:keepNext/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C85F7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6060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rsid w:val="00D10143"/>
  </w:style>
  <w:style w:type="paragraph" w:customStyle="1" w:styleId="CharChar">
    <w:name w:val="Знак Знак Знак Знак Знак Знак Знак Char Char"/>
    <w:basedOn w:val="a"/>
    <w:rsid w:val="002C47B4"/>
    <w:pPr>
      <w:keepNext/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C85F7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2015-10-29T12:24:00Z</dcterms:created>
  <dcterms:modified xsi:type="dcterms:W3CDTF">2015-11-09T09:13:00Z</dcterms:modified>
</cp:coreProperties>
</file>